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CC78" w14:textId="465424C2" w:rsidR="004A39B4" w:rsidRPr="00202E2A" w:rsidRDefault="00202E2A" w:rsidP="00202E2A">
      <w:pPr>
        <w:jc w:val="center"/>
        <w:rPr>
          <w:rFonts w:ascii="Times New Roman" w:hAnsi="Times New Roman" w:cs="Times New Roman"/>
          <w:b/>
          <w:bCs/>
        </w:rPr>
      </w:pPr>
      <w:r w:rsidRPr="00202E2A">
        <w:rPr>
          <w:rFonts w:ascii="Times New Roman" w:hAnsi="Times New Roman" w:cs="Times New Roman"/>
          <w:b/>
          <w:bCs/>
        </w:rPr>
        <w:t>Intellectual and Developmental Advisory Committee Agenda</w:t>
      </w:r>
    </w:p>
    <w:p w14:paraId="62EF0CE4" w14:textId="7BBF6A86" w:rsidR="00202E2A" w:rsidRDefault="00202E2A" w:rsidP="00202E2A">
      <w:pPr>
        <w:jc w:val="center"/>
        <w:rPr>
          <w:rFonts w:ascii="Times New Roman" w:hAnsi="Times New Roman" w:cs="Times New Roman"/>
          <w:b/>
          <w:bCs/>
        </w:rPr>
      </w:pPr>
      <w:r w:rsidRPr="00202E2A">
        <w:rPr>
          <w:rFonts w:ascii="Times New Roman" w:hAnsi="Times New Roman" w:cs="Times New Roman"/>
          <w:b/>
          <w:bCs/>
        </w:rPr>
        <w:t xml:space="preserve">Wednesday, </w:t>
      </w:r>
      <w:r w:rsidR="002A5D8F">
        <w:rPr>
          <w:rFonts w:ascii="Times New Roman" w:hAnsi="Times New Roman" w:cs="Times New Roman"/>
          <w:b/>
          <w:bCs/>
        </w:rPr>
        <w:t>October 8</w:t>
      </w:r>
      <w:r w:rsidRPr="00202E2A">
        <w:rPr>
          <w:rFonts w:ascii="Times New Roman" w:hAnsi="Times New Roman" w:cs="Times New Roman"/>
          <w:b/>
          <w:bCs/>
        </w:rPr>
        <w:t>, 202</w:t>
      </w:r>
      <w:r w:rsidR="000844AE">
        <w:rPr>
          <w:rFonts w:ascii="Times New Roman" w:hAnsi="Times New Roman" w:cs="Times New Roman"/>
          <w:b/>
          <w:bCs/>
        </w:rPr>
        <w:t>5</w:t>
      </w:r>
      <w:r w:rsidRPr="00202E2A">
        <w:rPr>
          <w:rFonts w:ascii="Times New Roman" w:hAnsi="Times New Roman" w:cs="Times New Roman"/>
          <w:b/>
          <w:bCs/>
        </w:rPr>
        <w:t>, 10:00 AM</w:t>
      </w:r>
    </w:p>
    <w:p w14:paraId="4F80B0DF" w14:textId="77777777" w:rsidR="00202E2A" w:rsidRPr="00202E2A" w:rsidRDefault="00202E2A" w:rsidP="00202E2A">
      <w:pPr>
        <w:jc w:val="center"/>
        <w:rPr>
          <w:rFonts w:ascii="Times New Roman" w:hAnsi="Times New Roman" w:cs="Times New Roman"/>
          <w:b/>
          <w:bCs/>
        </w:rPr>
      </w:pPr>
    </w:p>
    <w:p w14:paraId="6A1AC433" w14:textId="4E66EA75" w:rsidR="00202E2A" w:rsidRDefault="004A3519" w:rsidP="000844AE">
      <w:pPr>
        <w:jc w:val="center"/>
        <w:rPr>
          <w:rFonts w:ascii="Times New Roman" w:hAnsi="Times New Roman" w:cs="Times New Roman"/>
          <w:b/>
          <w:bCs/>
        </w:rPr>
      </w:pPr>
      <w:r>
        <w:rPr>
          <w:rFonts w:ascii="Times New Roman" w:hAnsi="Times New Roman" w:cs="Times New Roman"/>
          <w:b/>
          <w:bCs/>
        </w:rPr>
        <w:t>Arc of Texas</w:t>
      </w:r>
    </w:p>
    <w:p w14:paraId="54BCF8BC" w14:textId="77777777" w:rsidR="004A3519" w:rsidRPr="00712F5F" w:rsidRDefault="004A3519" w:rsidP="000844AE">
      <w:pPr>
        <w:jc w:val="center"/>
        <w:rPr>
          <w:b/>
          <w:bCs/>
          <w:lang w:val="fr-FR"/>
        </w:rPr>
      </w:pPr>
      <w:r w:rsidRPr="00712F5F">
        <w:rPr>
          <w:b/>
          <w:bCs/>
          <w:lang w:val="fr-FR"/>
        </w:rPr>
        <w:t>8001 Centre Park Dr Suite 100</w:t>
      </w:r>
    </w:p>
    <w:p w14:paraId="1567EADA" w14:textId="5E894F88" w:rsidR="004A3519" w:rsidRDefault="004A3519" w:rsidP="000844AE">
      <w:pPr>
        <w:jc w:val="center"/>
        <w:rPr>
          <w:b/>
          <w:bCs/>
          <w:lang w:val="fr-FR"/>
        </w:rPr>
      </w:pPr>
      <w:r w:rsidRPr="004A3519">
        <w:rPr>
          <w:b/>
          <w:bCs/>
          <w:lang w:val="fr-FR"/>
        </w:rPr>
        <w:t>Austin, TX 78754</w:t>
      </w:r>
    </w:p>
    <w:p w14:paraId="24930809" w14:textId="43A858FA" w:rsidR="004A3519" w:rsidRPr="004A3519" w:rsidRDefault="00D30231" w:rsidP="000844AE">
      <w:pPr>
        <w:jc w:val="center"/>
        <w:rPr>
          <w:b/>
          <w:bCs/>
          <w:lang w:val="fr-FR"/>
        </w:rPr>
      </w:pPr>
      <w:hyperlink r:id="rId5" w:history="1">
        <w:r w:rsidRPr="00D30231">
          <w:rPr>
            <w:rStyle w:val="Hyperlink"/>
            <w:b/>
            <w:bCs/>
            <w:lang w:val="fr-FR"/>
          </w:rPr>
          <w:t>Virtual Attendance Li</w:t>
        </w:r>
        <w:r w:rsidRPr="00D30231">
          <w:rPr>
            <w:rStyle w:val="Hyperlink"/>
            <w:b/>
            <w:bCs/>
            <w:lang w:val="fr-FR"/>
          </w:rPr>
          <w:t>n</w:t>
        </w:r>
        <w:r w:rsidRPr="00D30231">
          <w:rPr>
            <w:rStyle w:val="Hyperlink"/>
            <w:b/>
            <w:bCs/>
            <w:lang w:val="fr-FR"/>
          </w:rPr>
          <w:t>k</w:t>
        </w:r>
      </w:hyperlink>
    </w:p>
    <w:p w14:paraId="0782A3AA" w14:textId="77777777" w:rsidR="00202E2A" w:rsidRPr="004A3519" w:rsidRDefault="00202E2A" w:rsidP="00202E2A">
      <w:pPr>
        <w:jc w:val="center"/>
        <w:rPr>
          <w:sz w:val="32"/>
          <w:szCs w:val="32"/>
          <w:lang w:val="fr-FR"/>
        </w:rPr>
      </w:pPr>
    </w:p>
    <w:p w14:paraId="4D8D7369" w14:textId="557C6047" w:rsidR="009C628C" w:rsidRPr="009C628C" w:rsidRDefault="009C628C" w:rsidP="009C628C">
      <w:pPr>
        <w:pStyle w:val="ListParagraph"/>
        <w:numPr>
          <w:ilvl w:val="0"/>
          <w:numId w:val="2"/>
        </w:numPr>
        <w:spacing w:line="480" w:lineRule="auto"/>
        <w:rPr>
          <w:sz w:val="22"/>
          <w:szCs w:val="22"/>
        </w:rPr>
      </w:pPr>
      <w:r w:rsidRPr="009C628C">
        <w:rPr>
          <w:sz w:val="22"/>
          <w:szCs w:val="22"/>
        </w:rPr>
        <w:t xml:space="preserve">Call To Order </w:t>
      </w:r>
      <w:r w:rsidR="00C212C1">
        <w:rPr>
          <w:sz w:val="22"/>
          <w:szCs w:val="22"/>
        </w:rPr>
        <w:t>a</w:t>
      </w:r>
      <w:r w:rsidRPr="009C628C">
        <w:rPr>
          <w:sz w:val="22"/>
          <w:szCs w:val="22"/>
        </w:rPr>
        <w:t>nd Welcome</w:t>
      </w:r>
    </w:p>
    <w:p w14:paraId="7B5466AD" w14:textId="53EAD570" w:rsidR="009C628C" w:rsidRPr="009C628C" w:rsidRDefault="009C628C" w:rsidP="009C628C">
      <w:pPr>
        <w:pStyle w:val="ListParagraph"/>
        <w:numPr>
          <w:ilvl w:val="0"/>
          <w:numId w:val="2"/>
        </w:numPr>
        <w:spacing w:line="480" w:lineRule="auto"/>
        <w:rPr>
          <w:sz w:val="22"/>
          <w:szCs w:val="22"/>
        </w:rPr>
      </w:pPr>
      <w:r w:rsidRPr="009C628C">
        <w:rPr>
          <w:sz w:val="22"/>
          <w:szCs w:val="22"/>
        </w:rPr>
        <w:t>Roll Call</w:t>
      </w:r>
    </w:p>
    <w:p w14:paraId="0853E690" w14:textId="22DEBF07" w:rsidR="009C628C" w:rsidRPr="009C628C" w:rsidRDefault="009C628C" w:rsidP="009C628C">
      <w:pPr>
        <w:pStyle w:val="ListParagraph"/>
        <w:numPr>
          <w:ilvl w:val="0"/>
          <w:numId w:val="2"/>
        </w:numPr>
        <w:spacing w:line="480" w:lineRule="auto"/>
        <w:rPr>
          <w:sz w:val="22"/>
          <w:szCs w:val="22"/>
        </w:rPr>
      </w:pPr>
      <w:r w:rsidRPr="009C628C">
        <w:rPr>
          <w:sz w:val="22"/>
          <w:szCs w:val="22"/>
        </w:rPr>
        <w:t xml:space="preserve">Reading And Approval </w:t>
      </w:r>
      <w:r w:rsidR="00C212C1">
        <w:rPr>
          <w:sz w:val="22"/>
          <w:szCs w:val="22"/>
        </w:rPr>
        <w:t>of</w:t>
      </w:r>
      <w:r w:rsidRPr="009C628C">
        <w:rPr>
          <w:sz w:val="22"/>
          <w:szCs w:val="22"/>
        </w:rPr>
        <w:t xml:space="preserve"> Minutes </w:t>
      </w:r>
      <w:r w:rsidR="00C212C1">
        <w:rPr>
          <w:sz w:val="22"/>
          <w:szCs w:val="22"/>
        </w:rPr>
        <w:t>f</w:t>
      </w:r>
      <w:r w:rsidRPr="009C628C">
        <w:rPr>
          <w:sz w:val="22"/>
          <w:szCs w:val="22"/>
        </w:rPr>
        <w:t>or Meeting Conducted</w:t>
      </w:r>
      <w:r w:rsidR="002A5D8F">
        <w:rPr>
          <w:sz w:val="22"/>
          <w:szCs w:val="22"/>
        </w:rPr>
        <w:t xml:space="preserve"> July 9, 2025</w:t>
      </w:r>
    </w:p>
    <w:p w14:paraId="4F89B301" w14:textId="7B51292A" w:rsidR="009C628C" w:rsidRPr="009C628C" w:rsidRDefault="009C628C" w:rsidP="009C628C">
      <w:pPr>
        <w:pStyle w:val="ListParagraph"/>
        <w:numPr>
          <w:ilvl w:val="0"/>
          <w:numId w:val="2"/>
        </w:numPr>
        <w:spacing w:line="480" w:lineRule="auto"/>
        <w:rPr>
          <w:sz w:val="22"/>
          <w:szCs w:val="22"/>
        </w:rPr>
      </w:pPr>
      <w:r w:rsidRPr="009C628C">
        <w:rPr>
          <w:sz w:val="22"/>
          <w:szCs w:val="22"/>
        </w:rPr>
        <w:t>Public Comment</w:t>
      </w:r>
    </w:p>
    <w:p w14:paraId="24800256" w14:textId="7155F1A2" w:rsidR="009C628C" w:rsidRPr="009C628C" w:rsidRDefault="009C628C" w:rsidP="009C628C">
      <w:pPr>
        <w:pStyle w:val="ListParagraph"/>
        <w:numPr>
          <w:ilvl w:val="0"/>
          <w:numId w:val="2"/>
        </w:numPr>
        <w:spacing w:line="480" w:lineRule="auto"/>
        <w:rPr>
          <w:sz w:val="22"/>
          <w:szCs w:val="22"/>
        </w:rPr>
      </w:pPr>
      <w:r w:rsidRPr="009C628C">
        <w:rPr>
          <w:sz w:val="22"/>
          <w:szCs w:val="22"/>
        </w:rPr>
        <w:t>Old Business</w:t>
      </w:r>
    </w:p>
    <w:p w14:paraId="3ABC7A9A" w14:textId="708A1FC2" w:rsidR="009C628C" w:rsidRDefault="009C628C" w:rsidP="009C628C">
      <w:pPr>
        <w:pStyle w:val="ListParagraph"/>
        <w:numPr>
          <w:ilvl w:val="1"/>
          <w:numId w:val="2"/>
        </w:numPr>
        <w:spacing w:line="480" w:lineRule="auto"/>
        <w:rPr>
          <w:sz w:val="22"/>
          <w:szCs w:val="22"/>
        </w:rPr>
      </w:pPr>
      <w:r w:rsidRPr="009C628C">
        <w:rPr>
          <w:sz w:val="22"/>
          <w:szCs w:val="22"/>
        </w:rPr>
        <w:t>Guardianship</w:t>
      </w:r>
    </w:p>
    <w:p w14:paraId="3000DEFC" w14:textId="7152ACA7" w:rsidR="009C628C" w:rsidRPr="009C628C" w:rsidRDefault="00712F5F" w:rsidP="009C628C">
      <w:pPr>
        <w:pStyle w:val="ListParagraph"/>
        <w:numPr>
          <w:ilvl w:val="1"/>
          <w:numId w:val="2"/>
        </w:numPr>
        <w:spacing w:line="480" w:lineRule="auto"/>
        <w:rPr>
          <w:sz w:val="22"/>
          <w:szCs w:val="22"/>
        </w:rPr>
      </w:pPr>
      <w:r>
        <w:rPr>
          <w:sz w:val="22"/>
          <w:szCs w:val="22"/>
        </w:rPr>
        <w:t xml:space="preserve">IDD Jailer </w:t>
      </w:r>
      <w:r w:rsidR="009C628C" w:rsidRPr="009C628C">
        <w:rPr>
          <w:sz w:val="22"/>
          <w:szCs w:val="22"/>
        </w:rPr>
        <w:t>Training</w:t>
      </w:r>
    </w:p>
    <w:p w14:paraId="0232B186" w14:textId="22AACA35" w:rsidR="00712F5F" w:rsidRPr="00FF60B5" w:rsidRDefault="009C628C" w:rsidP="00FF60B5">
      <w:pPr>
        <w:pStyle w:val="ListParagraph"/>
        <w:numPr>
          <w:ilvl w:val="1"/>
          <w:numId w:val="2"/>
        </w:numPr>
        <w:spacing w:line="480" w:lineRule="auto"/>
        <w:rPr>
          <w:sz w:val="22"/>
          <w:szCs w:val="22"/>
        </w:rPr>
      </w:pPr>
      <w:r w:rsidRPr="004A3519">
        <w:rPr>
          <w:sz w:val="22"/>
          <w:szCs w:val="22"/>
        </w:rPr>
        <w:t>Intake Screening</w:t>
      </w:r>
    </w:p>
    <w:p w14:paraId="2E8DB722" w14:textId="359AB799" w:rsidR="009C628C" w:rsidRDefault="009C628C" w:rsidP="009C628C">
      <w:pPr>
        <w:pStyle w:val="ListParagraph"/>
        <w:numPr>
          <w:ilvl w:val="0"/>
          <w:numId w:val="2"/>
        </w:numPr>
        <w:spacing w:line="480" w:lineRule="auto"/>
        <w:rPr>
          <w:sz w:val="22"/>
          <w:szCs w:val="22"/>
        </w:rPr>
      </w:pPr>
      <w:r w:rsidRPr="009C628C">
        <w:rPr>
          <w:sz w:val="22"/>
          <w:szCs w:val="22"/>
        </w:rPr>
        <w:t>New Business</w:t>
      </w:r>
    </w:p>
    <w:p w14:paraId="50B7EE5D" w14:textId="14970CAB" w:rsidR="002A5D8F" w:rsidRDefault="002A5D8F" w:rsidP="002A5D8F">
      <w:pPr>
        <w:pStyle w:val="ListParagraph"/>
        <w:numPr>
          <w:ilvl w:val="1"/>
          <w:numId w:val="2"/>
        </w:numPr>
        <w:spacing w:line="480" w:lineRule="auto"/>
        <w:rPr>
          <w:sz w:val="22"/>
          <w:szCs w:val="22"/>
        </w:rPr>
      </w:pPr>
      <w:r>
        <w:rPr>
          <w:sz w:val="22"/>
          <w:szCs w:val="22"/>
        </w:rPr>
        <w:t>Legislative Update</w:t>
      </w:r>
    </w:p>
    <w:p w14:paraId="4CCA7BC0" w14:textId="354B7B96" w:rsidR="002A5D8F" w:rsidRDefault="002A5D8F" w:rsidP="002A5D8F">
      <w:pPr>
        <w:pStyle w:val="ListParagraph"/>
        <w:numPr>
          <w:ilvl w:val="1"/>
          <w:numId w:val="2"/>
        </w:numPr>
        <w:spacing w:line="480" w:lineRule="auto"/>
        <w:rPr>
          <w:sz w:val="22"/>
          <w:szCs w:val="22"/>
        </w:rPr>
      </w:pPr>
      <w:r>
        <w:rPr>
          <w:sz w:val="22"/>
          <w:szCs w:val="22"/>
        </w:rPr>
        <w:t>Training Review</w:t>
      </w:r>
    </w:p>
    <w:p w14:paraId="08C7F01A" w14:textId="19ACA0A4" w:rsidR="002A5D8F" w:rsidRDefault="002A5D8F" w:rsidP="002A5D8F">
      <w:pPr>
        <w:pStyle w:val="ListParagraph"/>
        <w:numPr>
          <w:ilvl w:val="1"/>
          <w:numId w:val="2"/>
        </w:numPr>
        <w:spacing w:line="480" w:lineRule="auto"/>
        <w:rPr>
          <w:sz w:val="22"/>
          <w:szCs w:val="22"/>
        </w:rPr>
      </w:pPr>
      <w:r>
        <w:rPr>
          <w:sz w:val="22"/>
          <w:szCs w:val="22"/>
        </w:rPr>
        <w:t>Subcommittee assignments</w:t>
      </w:r>
    </w:p>
    <w:p w14:paraId="0FFE26A4" w14:textId="10B3F893" w:rsidR="009C628C" w:rsidRPr="00FD7021" w:rsidRDefault="009C628C" w:rsidP="00FD7021">
      <w:pPr>
        <w:pStyle w:val="ListParagraph"/>
        <w:numPr>
          <w:ilvl w:val="0"/>
          <w:numId w:val="2"/>
        </w:numPr>
        <w:spacing w:line="480" w:lineRule="auto"/>
        <w:rPr>
          <w:sz w:val="22"/>
          <w:szCs w:val="22"/>
        </w:rPr>
      </w:pPr>
      <w:r w:rsidRPr="009C628C">
        <w:rPr>
          <w:sz w:val="22"/>
          <w:szCs w:val="22"/>
        </w:rPr>
        <w:t>Other Business</w:t>
      </w:r>
    </w:p>
    <w:p w14:paraId="7EF0FDB6" w14:textId="56E0CA3B" w:rsidR="009C628C" w:rsidRPr="009C628C" w:rsidRDefault="009C628C" w:rsidP="009C628C">
      <w:pPr>
        <w:pStyle w:val="ListParagraph"/>
        <w:numPr>
          <w:ilvl w:val="0"/>
          <w:numId w:val="2"/>
        </w:numPr>
        <w:spacing w:line="480" w:lineRule="auto"/>
        <w:rPr>
          <w:sz w:val="22"/>
          <w:szCs w:val="22"/>
        </w:rPr>
      </w:pPr>
      <w:r w:rsidRPr="009C628C">
        <w:rPr>
          <w:sz w:val="22"/>
          <w:szCs w:val="22"/>
        </w:rPr>
        <w:t>Date For Next Meeting</w:t>
      </w:r>
    </w:p>
    <w:p w14:paraId="6AA1E121" w14:textId="0241A3F9" w:rsidR="00202E2A" w:rsidRPr="009C628C" w:rsidRDefault="009C628C" w:rsidP="009C628C">
      <w:pPr>
        <w:pStyle w:val="ListParagraph"/>
        <w:numPr>
          <w:ilvl w:val="0"/>
          <w:numId w:val="2"/>
        </w:numPr>
        <w:spacing w:line="480" w:lineRule="auto"/>
        <w:rPr>
          <w:sz w:val="22"/>
          <w:szCs w:val="22"/>
        </w:rPr>
      </w:pPr>
      <w:r w:rsidRPr="009C628C">
        <w:rPr>
          <w:sz w:val="22"/>
          <w:szCs w:val="22"/>
        </w:rPr>
        <w:t>Adjourn</w:t>
      </w:r>
    </w:p>
    <w:p w14:paraId="244F0646" w14:textId="77777777" w:rsidR="00202E2A" w:rsidRDefault="00202E2A" w:rsidP="00202E2A">
      <w:pPr>
        <w:pStyle w:val="BodyText"/>
        <w:ind w:left="120" w:right="115"/>
        <w:jc w:val="both"/>
      </w:pPr>
      <w:r w:rsidRPr="00360871">
        <w:t>Persons with disabilities who plan to attend this meeting and who may need auxiliary aids or services such as interpreters or persons who are deaf or hearing impaired, readers, large print or Braille, are</w:t>
      </w:r>
      <w:r w:rsidRPr="00360871">
        <w:rPr>
          <w:spacing w:val="-2"/>
        </w:rPr>
        <w:t xml:space="preserve"> </w:t>
      </w:r>
      <w:r w:rsidRPr="00360871">
        <w:t>requested</w:t>
      </w:r>
      <w:r w:rsidRPr="00360871">
        <w:rPr>
          <w:spacing w:val="-2"/>
        </w:rPr>
        <w:t xml:space="preserve"> </w:t>
      </w:r>
      <w:r w:rsidRPr="00360871">
        <w:t>to</w:t>
      </w:r>
      <w:r w:rsidRPr="00360871">
        <w:rPr>
          <w:spacing w:val="-2"/>
        </w:rPr>
        <w:t xml:space="preserve"> </w:t>
      </w:r>
      <w:r w:rsidRPr="00360871">
        <w:t>contact Carol Bernhard</w:t>
      </w:r>
      <w:r w:rsidRPr="00360871">
        <w:rPr>
          <w:spacing w:val="-2"/>
        </w:rPr>
        <w:t xml:space="preserve"> </w:t>
      </w:r>
      <w:r w:rsidRPr="00360871">
        <w:t>(512)</w:t>
      </w:r>
      <w:r w:rsidRPr="00360871">
        <w:rPr>
          <w:spacing w:val="-1"/>
        </w:rPr>
        <w:t xml:space="preserve"> </w:t>
      </w:r>
      <w:r w:rsidRPr="00360871">
        <w:t>463-8087</w:t>
      </w:r>
      <w:r w:rsidRPr="00360871">
        <w:rPr>
          <w:spacing w:val="-2"/>
        </w:rPr>
        <w:t xml:space="preserve"> </w:t>
      </w:r>
      <w:r w:rsidRPr="00360871">
        <w:t>two (2) working</w:t>
      </w:r>
      <w:r w:rsidRPr="00360871">
        <w:rPr>
          <w:spacing w:val="-2"/>
        </w:rPr>
        <w:t xml:space="preserve"> </w:t>
      </w:r>
      <w:r w:rsidRPr="00360871">
        <w:t>days prior</w:t>
      </w:r>
      <w:r w:rsidRPr="00360871">
        <w:rPr>
          <w:spacing w:val="-1"/>
        </w:rPr>
        <w:t xml:space="preserve"> </w:t>
      </w:r>
      <w:r w:rsidRPr="00360871">
        <w:t>to</w:t>
      </w:r>
      <w:r w:rsidRPr="00360871">
        <w:rPr>
          <w:spacing w:val="-2"/>
        </w:rPr>
        <w:t xml:space="preserve"> </w:t>
      </w:r>
      <w:r w:rsidRPr="00360871">
        <w:t>the meeting so that appropriate arrangements can be made.</w:t>
      </w:r>
    </w:p>
    <w:sectPr w:rsidR="00202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B7A56"/>
    <w:multiLevelType w:val="hybridMultilevel"/>
    <w:tmpl w:val="C1626406"/>
    <w:lvl w:ilvl="0" w:tplc="FEE40C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9E017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52B776A5"/>
    <w:multiLevelType w:val="hybridMultilevel"/>
    <w:tmpl w:val="68BA14DA"/>
    <w:lvl w:ilvl="0" w:tplc="897CDE30">
      <w:start w:val="1"/>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26835584">
    <w:abstractNumId w:val="1"/>
  </w:num>
  <w:num w:numId="2" w16cid:durableId="1521622090">
    <w:abstractNumId w:val="0"/>
  </w:num>
  <w:num w:numId="3" w16cid:durableId="686563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2A"/>
    <w:rsid w:val="000844AE"/>
    <w:rsid w:val="00202E2A"/>
    <w:rsid w:val="002260DB"/>
    <w:rsid w:val="002708DB"/>
    <w:rsid w:val="002A5D8F"/>
    <w:rsid w:val="00306D58"/>
    <w:rsid w:val="00335A5F"/>
    <w:rsid w:val="003D170E"/>
    <w:rsid w:val="004415A1"/>
    <w:rsid w:val="004A3519"/>
    <w:rsid w:val="004A39B4"/>
    <w:rsid w:val="004A72D6"/>
    <w:rsid w:val="006D138B"/>
    <w:rsid w:val="00712F5F"/>
    <w:rsid w:val="007B7966"/>
    <w:rsid w:val="00800A65"/>
    <w:rsid w:val="00847E95"/>
    <w:rsid w:val="008F3161"/>
    <w:rsid w:val="009B78DC"/>
    <w:rsid w:val="009C628C"/>
    <w:rsid w:val="00BC05F1"/>
    <w:rsid w:val="00C0233F"/>
    <w:rsid w:val="00C212C1"/>
    <w:rsid w:val="00C43D93"/>
    <w:rsid w:val="00D0638A"/>
    <w:rsid w:val="00D30231"/>
    <w:rsid w:val="00EB170B"/>
    <w:rsid w:val="00FD7021"/>
    <w:rsid w:val="00FF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A4F7"/>
  <w15:chartTrackingRefBased/>
  <w15:docId w15:val="{0D671E6F-D83A-470B-849D-63ECDF4C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E2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E2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E2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E2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E2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E2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E2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E2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E2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E2A"/>
    <w:rPr>
      <w:rFonts w:eastAsiaTheme="majorEastAsia" w:cstheme="majorBidi"/>
      <w:color w:val="272727" w:themeColor="text1" w:themeTint="D8"/>
    </w:rPr>
  </w:style>
  <w:style w:type="paragraph" w:styleId="Title">
    <w:name w:val="Title"/>
    <w:basedOn w:val="Normal"/>
    <w:next w:val="Normal"/>
    <w:link w:val="TitleChar"/>
    <w:uiPriority w:val="10"/>
    <w:qFormat/>
    <w:rsid w:val="00202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E2A"/>
    <w:pPr>
      <w:spacing w:before="160"/>
      <w:jc w:val="center"/>
    </w:pPr>
    <w:rPr>
      <w:i/>
      <w:iCs/>
      <w:color w:val="404040" w:themeColor="text1" w:themeTint="BF"/>
    </w:rPr>
  </w:style>
  <w:style w:type="character" w:customStyle="1" w:styleId="QuoteChar">
    <w:name w:val="Quote Char"/>
    <w:basedOn w:val="DefaultParagraphFont"/>
    <w:link w:val="Quote"/>
    <w:uiPriority w:val="29"/>
    <w:rsid w:val="00202E2A"/>
    <w:rPr>
      <w:i/>
      <w:iCs/>
      <w:color w:val="404040" w:themeColor="text1" w:themeTint="BF"/>
    </w:rPr>
  </w:style>
  <w:style w:type="paragraph" w:styleId="ListParagraph">
    <w:name w:val="List Paragraph"/>
    <w:basedOn w:val="Normal"/>
    <w:uiPriority w:val="34"/>
    <w:qFormat/>
    <w:rsid w:val="00202E2A"/>
    <w:pPr>
      <w:ind w:left="720"/>
      <w:contextualSpacing/>
    </w:pPr>
  </w:style>
  <w:style w:type="character" w:styleId="IntenseEmphasis">
    <w:name w:val="Intense Emphasis"/>
    <w:basedOn w:val="DefaultParagraphFont"/>
    <w:uiPriority w:val="21"/>
    <w:qFormat/>
    <w:rsid w:val="00202E2A"/>
    <w:rPr>
      <w:i/>
      <w:iCs/>
      <w:color w:val="0F4761" w:themeColor="accent1" w:themeShade="BF"/>
    </w:rPr>
  </w:style>
  <w:style w:type="paragraph" w:styleId="IntenseQuote">
    <w:name w:val="Intense Quote"/>
    <w:basedOn w:val="Normal"/>
    <w:next w:val="Normal"/>
    <w:link w:val="IntenseQuoteChar"/>
    <w:uiPriority w:val="30"/>
    <w:qFormat/>
    <w:rsid w:val="00202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E2A"/>
    <w:rPr>
      <w:i/>
      <w:iCs/>
      <w:color w:val="0F4761" w:themeColor="accent1" w:themeShade="BF"/>
    </w:rPr>
  </w:style>
  <w:style w:type="character" w:styleId="IntenseReference">
    <w:name w:val="Intense Reference"/>
    <w:basedOn w:val="DefaultParagraphFont"/>
    <w:uiPriority w:val="32"/>
    <w:qFormat/>
    <w:rsid w:val="00202E2A"/>
    <w:rPr>
      <w:b/>
      <w:bCs/>
      <w:smallCaps/>
      <w:color w:val="0F4761" w:themeColor="accent1" w:themeShade="BF"/>
      <w:spacing w:val="5"/>
    </w:rPr>
  </w:style>
  <w:style w:type="paragraph" w:styleId="BodyText">
    <w:name w:val="Body Text"/>
    <w:basedOn w:val="Normal"/>
    <w:link w:val="BodyTextChar"/>
    <w:uiPriority w:val="1"/>
    <w:qFormat/>
    <w:rsid w:val="00202E2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202E2A"/>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D0638A"/>
    <w:rPr>
      <w:color w:val="467886" w:themeColor="hyperlink"/>
      <w:u w:val="single"/>
    </w:rPr>
  </w:style>
  <w:style w:type="character" w:styleId="UnresolvedMention">
    <w:name w:val="Unresolved Mention"/>
    <w:basedOn w:val="DefaultParagraphFont"/>
    <w:uiPriority w:val="99"/>
    <w:semiHidden/>
    <w:unhideWhenUsed/>
    <w:rsid w:val="00D0638A"/>
    <w:rPr>
      <w:color w:val="605E5C"/>
      <w:shd w:val="clear" w:color="auto" w:fill="E1DFDD"/>
    </w:rPr>
  </w:style>
  <w:style w:type="character" w:styleId="FollowedHyperlink">
    <w:name w:val="FollowedHyperlink"/>
    <w:basedOn w:val="DefaultParagraphFont"/>
    <w:uiPriority w:val="99"/>
    <w:semiHidden/>
    <w:unhideWhenUsed/>
    <w:rsid w:val="00D302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Y2ZjNGQ1Y2MtOWNiNy00NTA2LWJiYTktYzk1MGYwMjg4NGU4%40thread.v2/0?context=%7b%22Tid%22%3a%2226208764-a983-47fc-abf3-5108a14ca7da%22%2c%22Oid%22%3a%2248d7f4b1-d3a9-4ec6-af34-707913790439%22%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Morgan</dc:creator>
  <cp:keywords/>
  <dc:description/>
  <cp:lastModifiedBy>Richard Morgan</cp:lastModifiedBy>
  <cp:revision>9</cp:revision>
  <cp:lastPrinted>2025-02-10T18:47:00Z</cp:lastPrinted>
  <dcterms:created xsi:type="dcterms:W3CDTF">2024-12-10T19:11:00Z</dcterms:created>
  <dcterms:modified xsi:type="dcterms:W3CDTF">2025-09-25T15:11:00Z</dcterms:modified>
</cp:coreProperties>
</file>